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AF" w:rsidRPr="008E7128" w:rsidRDefault="00782EAF" w:rsidP="00782EAF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14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Himalli" w:hAnsi="Himalli" w:cs="Kalimati"/>
          <w:sz w:val="26"/>
          <w:szCs w:val="26"/>
        </w:rPr>
      </w:pPr>
      <w:r w:rsidRPr="008E7128">
        <w:rPr>
          <w:rFonts w:ascii="Himalli" w:hAnsi="Himalli" w:cs="Kalimati" w:hint="cs"/>
          <w:sz w:val="26"/>
          <w:szCs w:val="26"/>
          <w:cs/>
        </w:rPr>
        <w:t xml:space="preserve">मुलुकी देवानी कार्याविधि </w:t>
      </w:r>
      <w:r w:rsidR="005776C4">
        <w:rPr>
          <w:rFonts w:ascii="Himalli" w:hAnsi="Himalli" w:cs="Kalimati" w:hint="cs"/>
          <w:sz w:val="26"/>
          <w:szCs w:val="26"/>
          <w:cs/>
        </w:rPr>
        <w:t>नियमावली</w:t>
      </w:r>
      <w:r w:rsidR="005776C4">
        <w:rPr>
          <w:rFonts w:ascii="Himalli" w:hAnsi="Himalli" w:cs="Kalimati" w:hint="cs"/>
          <w:sz w:val="26"/>
          <w:szCs w:val="26"/>
        </w:rPr>
        <w:t xml:space="preserve">, </w:t>
      </w:r>
      <w:r w:rsidR="005776C4">
        <w:rPr>
          <w:rFonts w:ascii="Himalli" w:hAnsi="Himalli" w:cs="Kalimati" w:hint="cs"/>
          <w:sz w:val="26"/>
          <w:szCs w:val="26"/>
          <w:cs/>
        </w:rPr>
        <w:t>2075</w:t>
      </w:r>
    </w:p>
    <w:p w:rsidR="004F6ED8" w:rsidRPr="008E7128" w:rsidRDefault="004F6ED8" w:rsidP="004F6ED8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१६</w:t>
      </w:r>
    </w:p>
    <w:p w:rsidR="004F6ED8" w:rsidRPr="008E7128" w:rsidRDefault="004F6ED8" w:rsidP="004F6ED8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५२ को उपनियम (३)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4F6ED8" w:rsidRPr="008E7128" w:rsidRDefault="004F6ED8" w:rsidP="004F6ED8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4F6ED8" w:rsidRPr="008E7128" w:rsidRDefault="004F6ED8" w:rsidP="004F6ED8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  <w:u w:val="singl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अदालतबाट खटिआउने डोरमा उपस्थित हुने सूचनाको ढा</w:t>
      </w:r>
      <w:r w:rsidRPr="008E7128">
        <w:rPr>
          <w:rFonts w:ascii="Preeti" w:hAnsi="Preeti" w:cs="Kalimati" w:hint="cs"/>
          <w:b/>
          <w:bCs/>
          <w:sz w:val="23"/>
          <w:szCs w:val="23"/>
          <w:u w:val="single"/>
          <w:cs/>
        </w:rPr>
        <w:t>ँ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चा</w:t>
      </w:r>
    </w:p>
    <w:p w:rsidR="004F6ED8" w:rsidRPr="008E7128" w:rsidRDefault="004F6ED8" w:rsidP="004F6ED8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....................अदालत</w:t>
      </w:r>
    </w:p>
    <w:p w:rsidR="004F6ED8" w:rsidRPr="008E7128" w:rsidRDefault="004F6ED8" w:rsidP="004F6ED8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अदालतबाट खटिआउने डोरमा उपस्थित हुने सूचना</w:t>
      </w:r>
    </w:p>
    <w:p w:rsidR="004F6ED8" w:rsidRPr="008E7128" w:rsidRDefault="004F6ED8" w:rsidP="004F6ED8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</w:p>
    <w:p w:rsidR="004F6ED8" w:rsidRPr="008E7128" w:rsidRDefault="004F6ED8" w:rsidP="004F6ED8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श्री  ... ...को छोरा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छोरी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पति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पत्नी ... ...जिल्ला ... ...गा.पा.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न. पा. वडा नं ... ...बस्ने वर्ष ... ...का नाममा ... ...जिल्ला अदालतबाट जारी भएको सात दिने सूचना</w:t>
      </w:r>
      <w:r w:rsidRPr="008E7128">
        <w:rPr>
          <w:rFonts w:ascii="Preeti" w:hAnsi="Preeti" w:cs="Kalimati" w:hint="cs"/>
          <w:sz w:val="23"/>
          <w:szCs w:val="23"/>
          <w:cs/>
        </w:rPr>
        <w:t xml:space="preserve"> ।</w:t>
      </w:r>
    </w:p>
    <w:p w:rsidR="004F6ED8" w:rsidRPr="008E7128" w:rsidRDefault="004F6ED8" w:rsidP="004F6ED8">
      <w:pPr>
        <w:spacing w:before="80" w:after="8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 w:hint="cs"/>
          <w:sz w:val="30"/>
          <w:szCs w:val="30"/>
          <w:cs/>
        </w:rPr>
        <w:t>------------------------------------------------------------------------------------------</w:t>
      </w:r>
    </w:p>
    <w:p w:rsidR="004F6ED8" w:rsidRPr="008E7128" w:rsidRDefault="000F324E" w:rsidP="004F6ED8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</w:t>
      </w:r>
      <w:r w:rsidR="004F6ED8" w:rsidRPr="008E7128">
        <w:rPr>
          <w:rFonts w:ascii="Preeti" w:hAnsi="Preeti" w:cs="Kalimati"/>
          <w:sz w:val="23"/>
          <w:szCs w:val="23"/>
          <w:cs/>
        </w:rPr>
        <w:t>वादी र ............ प्रतिवादी भएको .......... मुद्दामा ... ...अदालतको मिति ... ... को फैसला अनुसार वादी श्री</w:t>
      </w:r>
      <w:r w:rsidRPr="008E7128">
        <w:rPr>
          <w:rFonts w:ascii="Preeti" w:hAnsi="Preeti" w:cs="Kalimati" w:hint="cs"/>
          <w:sz w:val="23"/>
          <w:szCs w:val="23"/>
          <w:cs/>
        </w:rPr>
        <w:t>................</w:t>
      </w:r>
      <w:r w:rsidR="004F6ED8" w:rsidRPr="008E7128">
        <w:rPr>
          <w:rFonts w:ascii="Preeti" w:hAnsi="Preeti" w:cs="Kalimati"/>
          <w:sz w:val="23"/>
          <w:szCs w:val="23"/>
          <w:cs/>
        </w:rPr>
        <w:t>लाई चलन चलाई दि</w:t>
      </w:r>
      <w:r w:rsidR="00CB570F">
        <w:rPr>
          <w:rFonts w:ascii="Preeti" w:hAnsi="Preeti" w:cs="Kalimati"/>
          <w:sz w:val="23"/>
          <w:szCs w:val="23"/>
          <w:cs/>
        </w:rPr>
        <w:t>नुपर्ने</w:t>
      </w:r>
      <w:r w:rsidR="004F6ED8" w:rsidRPr="008E7128">
        <w:rPr>
          <w:rFonts w:ascii="Preeti" w:hAnsi="Preeti" w:cs="Kalimati"/>
          <w:sz w:val="23"/>
          <w:szCs w:val="23"/>
          <w:cs/>
        </w:rPr>
        <w:t xml:space="preserve"> सम्पत्ति मध्ये </w:t>
      </w:r>
      <w:r w:rsidR="0017172F" w:rsidRPr="008E7128">
        <w:rPr>
          <w:rFonts w:ascii="Preeti" w:hAnsi="Preeti" w:cs="Kalimati"/>
          <w:sz w:val="23"/>
          <w:szCs w:val="23"/>
          <w:cs/>
        </w:rPr>
        <w:t>तपाईँ</w:t>
      </w:r>
      <w:r w:rsidR="004F6ED8" w:rsidRPr="008E7128">
        <w:rPr>
          <w:rFonts w:ascii="Preeti" w:hAnsi="Preeti" w:cs="Kalimati"/>
          <w:sz w:val="23"/>
          <w:szCs w:val="23"/>
          <w:cs/>
        </w:rPr>
        <w:t xml:space="preserve">को भोग वा कब्जामा रहेको </w:t>
      </w:r>
      <w:r w:rsidR="00CB570F">
        <w:rPr>
          <w:rFonts w:ascii="Preeti" w:hAnsi="Preeti" w:cs="Kalimati"/>
          <w:sz w:val="23"/>
          <w:szCs w:val="23"/>
          <w:cs/>
        </w:rPr>
        <w:t>देहायबमोजिम</w:t>
      </w:r>
      <w:r w:rsidR="004F6ED8" w:rsidRPr="008E7128">
        <w:rPr>
          <w:rFonts w:ascii="Preeti" w:hAnsi="Preeti" w:cs="Kalimati"/>
          <w:sz w:val="23"/>
          <w:szCs w:val="23"/>
          <w:cs/>
        </w:rPr>
        <w:t xml:space="preserve">को सम्पत्ति चलन चलाई दिनका लागि यस अदालतबाट मिति ..............मा डोर खटिई आउने भएकोले सो दिन डोरमा उपस्थित भई </w:t>
      </w:r>
      <w:r w:rsidRPr="008E7128">
        <w:rPr>
          <w:rFonts w:ascii="Preeti" w:hAnsi="Preeti" w:cs="Kalimati"/>
          <w:sz w:val="23"/>
          <w:szCs w:val="23"/>
          <w:cs/>
        </w:rPr>
        <w:t>तपाईं</w:t>
      </w:r>
      <w:r w:rsidR="004F6ED8" w:rsidRPr="008E7128">
        <w:rPr>
          <w:rFonts w:ascii="Preeti" w:hAnsi="Preeti" w:cs="Kalimati"/>
          <w:sz w:val="23"/>
          <w:szCs w:val="23"/>
          <w:cs/>
        </w:rPr>
        <w:t xml:space="preserve">को भोग वा कब्जामा रहेको उक्त सम्पत्ति वादीलाई चलन दिनुहोला। अन्यथा अदालतबाट खटी आउने डोरले फैसला अनुसार उक्त सम्पत्ति वादीलाई चलन </w:t>
      </w:r>
      <w:r w:rsidR="005776C4">
        <w:rPr>
          <w:rFonts w:ascii="Preeti" w:hAnsi="Preeti" w:cs="Kalimati"/>
          <w:sz w:val="23"/>
          <w:szCs w:val="23"/>
          <w:cs/>
        </w:rPr>
        <w:t>चलाइदिने</w:t>
      </w:r>
      <w:r w:rsidR="004F6ED8" w:rsidRPr="008E7128">
        <w:rPr>
          <w:rFonts w:ascii="Preeti" w:hAnsi="Preeti" w:cs="Kalimati"/>
          <w:sz w:val="23"/>
          <w:szCs w:val="23"/>
          <w:cs/>
        </w:rPr>
        <w:t xml:space="preserve"> बेहोरा जानकारी </w:t>
      </w:r>
      <w:r w:rsidR="00CB570F">
        <w:rPr>
          <w:rFonts w:ascii="Preeti" w:hAnsi="Preeti" w:cs="Kalimati"/>
          <w:sz w:val="23"/>
          <w:szCs w:val="23"/>
          <w:cs/>
        </w:rPr>
        <w:t>गराइन्छ</w:t>
      </w:r>
      <w:r w:rsidR="004F6ED8" w:rsidRPr="008E7128">
        <w:rPr>
          <w:rFonts w:ascii="Preeti" w:hAnsi="Preeti" w:cs="Kalimati"/>
          <w:sz w:val="23"/>
          <w:szCs w:val="23"/>
          <w:cs/>
        </w:rPr>
        <w:t xml:space="preserve"> ।</w:t>
      </w:r>
    </w:p>
    <w:p w:rsidR="00345D44" w:rsidRPr="008E7128" w:rsidRDefault="00345D44" w:rsidP="004F6ED8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4F6ED8" w:rsidRPr="008E7128" w:rsidRDefault="004F6ED8" w:rsidP="004F6ED8">
      <w:pPr>
        <w:spacing w:after="0" w:line="240" w:lineRule="auto"/>
        <w:jc w:val="both"/>
        <w:rPr>
          <w:rFonts w:ascii="Preeti" w:hAnsi="Preeti" w:cs="Kalimati"/>
          <w:b/>
          <w:bCs/>
          <w:sz w:val="23"/>
          <w:szCs w:val="23"/>
          <w:u w:val="singl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भोग वा कब्जामा रहेको सम्पत्तिको विवरण</w:t>
      </w:r>
    </w:p>
    <w:p w:rsidR="004F6ED8" w:rsidRPr="008E7128" w:rsidRDefault="004F6ED8" w:rsidP="004F6ED8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.......................................</w:t>
      </w:r>
    </w:p>
    <w:p w:rsidR="004F6ED8" w:rsidRPr="008E7128" w:rsidRDefault="004F6ED8" w:rsidP="003D7428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</w:p>
    <w:p w:rsidR="00345D44" w:rsidRPr="008E7128" w:rsidRDefault="00345D44" w:rsidP="00345D44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................</w:t>
      </w:r>
    </w:p>
    <w:p w:rsidR="00345D44" w:rsidRPr="008E7128" w:rsidRDefault="00345D44" w:rsidP="00345D44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अधिकृत</w:t>
      </w:r>
    </w:p>
    <w:p w:rsidR="00345D44" w:rsidRPr="008E7128" w:rsidRDefault="00345D44" w:rsidP="00345D44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</w:p>
    <w:p w:rsidR="00345D44" w:rsidRPr="008E7128" w:rsidRDefault="00345D44" w:rsidP="00345D44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इति संवत् २० ...............साल ..............महिना रोज ................. शुभम् ।</w:t>
      </w:r>
    </w:p>
    <w:p w:rsidR="00345D44" w:rsidRPr="008E7128" w:rsidRDefault="00345D44" w:rsidP="00345D44">
      <w:pPr>
        <w:spacing w:before="120" w:after="120" w:line="240" w:lineRule="auto"/>
        <w:rPr>
          <w:rFonts w:ascii="Himalli" w:hAnsi="Himalli"/>
          <w:sz w:val="26"/>
          <w:szCs w:val="26"/>
        </w:rPr>
      </w:pPr>
    </w:p>
    <w:p w:rsidR="00345D44" w:rsidRPr="008E7128" w:rsidRDefault="00345D44" w:rsidP="00345D44">
      <w:pPr>
        <w:rPr>
          <w:rFonts w:ascii="Himalli" w:hAnsi="Himalli" w:cs="Kalimati"/>
          <w:sz w:val="26"/>
          <w:szCs w:val="26"/>
          <w:cs/>
        </w:rPr>
      </w:pPr>
      <w:bookmarkStart w:id="0" w:name="_GoBack"/>
      <w:bookmarkEnd w:id="0"/>
    </w:p>
    <w:sectPr w:rsidR="00345D44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2A" w:rsidRDefault="00AA4C2A" w:rsidP="00021298">
      <w:pPr>
        <w:spacing w:after="0" w:line="240" w:lineRule="auto"/>
      </w:pPr>
      <w:r>
        <w:separator/>
      </w:r>
    </w:p>
  </w:endnote>
  <w:endnote w:type="continuationSeparator" w:id="0">
    <w:p w:rsidR="00AA4C2A" w:rsidRDefault="00AA4C2A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2A" w:rsidRDefault="00AA4C2A" w:rsidP="00021298">
      <w:pPr>
        <w:spacing w:after="0" w:line="240" w:lineRule="auto"/>
      </w:pPr>
      <w:r>
        <w:separator/>
      </w:r>
    </w:p>
  </w:footnote>
  <w:footnote w:type="continuationSeparator" w:id="0">
    <w:p w:rsidR="00AA4C2A" w:rsidRDefault="00AA4C2A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551AD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4C2A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BDDF-6233-49C1-9FBD-B7920013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2022-03-31T05:29:00Z</dcterms:modified>
</cp:coreProperties>
</file>